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0" w:rsidRPr="00F45F07" w:rsidRDefault="00474560" w:rsidP="00474560">
      <w:pPr>
        <w:rPr>
          <w:b/>
        </w:rPr>
      </w:pPr>
      <w:bookmarkStart w:id="0" w:name="_GoBack"/>
      <w:r w:rsidRPr="00F45F07">
        <w:rPr>
          <w:b/>
        </w:rPr>
        <w:t>Вопросы для подготовки к зачету</w:t>
      </w:r>
    </w:p>
    <w:bookmarkEnd w:id="0"/>
    <w:p w:rsidR="00474560" w:rsidRDefault="00474560" w:rsidP="00474560">
      <w:r>
        <w:t>1.</w:t>
      </w:r>
      <w:r>
        <w:tab/>
        <w:t>Предмет и метод экономической науки</w:t>
      </w:r>
    </w:p>
    <w:p w:rsidR="00474560" w:rsidRDefault="00474560" w:rsidP="00474560">
      <w:r>
        <w:t>2.</w:t>
      </w:r>
      <w:r>
        <w:tab/>
        <w:t>Общая характеристика хозяйственной деятельности и основные проблемы экономики</w:t>
      </w:r>
    </w:p>
    <w:p w:rsidR="00474560" w:rsidRDefault="00474560" w:rsidP="00474560">
      <w:r>
        <w:t>3.</w:t>
      </w:r>
      <w:r>
        <w:tab/>
        <w:t>Экономические системы и их национальные модели. Система отношений собственности</w:t>
      </w:r>
    </w:p>
    <w:p w:rsidR="00474560" w:rsidRDefault="00474560" w:rsidP="00474560">
      <w:r>
        <w:t>4.</w:t>
      </w:r>
      <w:r>
        <w:tab/>
        <w:t xml:space="preserve">Основные формы организации </w:t>
      </w:r>
      <w:proofErr w:type="spellStart"/>
      <w:r>
        <w:t>общественногопроизводства</w:t>
      </w:r>
      <w:proofErr w:type="spellEnd"/>
      <w:r>
        <w:t xml:space="preserve">: натуральное хозяйство и </w:t>
      </w:r>
      <w:proofErr w:type="spellStart"/>
      <w:r>
        <w:t>товарноепроизводство</w:t>
      </w:r>
      <w:proofErr w:type="spellEnd"/>
    </w:p>
    <w:p w:rsidR="00474560" w:rsidRDefault="00474560" w:rsidP="00474560">
      <w:r>
        <w:t>5.</w:t>
      </w:r>
      <w:r>
        <w:tab/>
        <w:t xml:space="preserve">Конкурентный рынок: сущность и </w:t>
      </w:r>
      <w:proofErr w:type="spellStart"/>
      <w:r>
        <w:t>проблемыфункционирования</w:t>
      </w:r>
      <w:proofErr w:type="spellEnd"/>
    </w:p>
    <w:p w:rsidR="00474560" w:rsidRDefault="00474560" w:rsidP="00474560">
      <w:r>
        <w:t>6.</w:t>
      </w:r>
      <w:r>
        <w:tab/>
        <w:t xml:space="preserve">Механизм функционирования </w:t>
      </w:r>
      <w:proofErr w:type="spellStart"/>
      <w:r>
        <w:t>конкурентногорынка</w:t>
      </w:r>
      <w:proofErr w:type="spellEnd"/>
    </w:p>
    <w:p w:rsidR="00474560" w:rsidRDefault="00474560" w:rsidP="00474560">
      <w:r>
        <w:t>7.</w:t>
      </w:r>
      <w:r>
        <w:tab/>
        <w:t>Основы теории потребительского поведения</w:t>
      </w:r>
    </w:p>
    <w:p w:rsidR="00474560" w:rsidRDefault="00474560" w:rsidP="00474560">
      <w:r>
        <w:t>8.</w:t>
      </w:r>
      <w:r>
        <w:tab/>
        <w:t xml:space="preserve">Фирма как главный субъект хозяйствования </w:t>
      </w:r>
      <w:proofErr w:type="spellStart"/>
      <w:r>
        <w:t>вусловиях</w:t>
      </w:r>
      <w:proofErr w:type="spellEnd"/>
      <w:r>
        <w:t xml:space="preserve"> рынка. Теория производства фирмы</w:t>
      </w:r>
    </w:p>
    <w:p w:rsidR="00474560" w:rsidRDefault="00474560" w:rsidP="00474560">
      <w:r>
        <w:t>9.</w:t>
      </w:r>
      <w:r>
        <w:tab/>
        <w:t xml:space="preserve">Структура рынка. </w:t>
      </w:r>
    </w:p>
    <w:p w:rsidR="00474560" w:rsidRDefault="00474560" w:rsidP="00474560">
      <w:r>
        <w:t>10.</w:t>
      </w:r>
      <w:r>
        <w:tab/>
      </w:r>
      <w:proofErr w:type="gramStart"/>
      <w:r>
        <w:t>Экономическое</w:t>
      </w:r>
      <w:proofErr w:type="gramEnd"/>
      <w:r>
        <w:t xml:space="preserve"> </w:t>
      </w:r>
      <w:proofErr w:type="spellStart"/>
      <w:r>
        <w:t>равновесиефирмы</w:t>
      </w:r>
      <w:proofErr w:type="spellEnd"/>
      <w:r>
        <w:t xml:space="preserve"> на рынке совершенной конкуренции</w:t>
      </w:r>
    </w:p>
    <w:p w:rsidR="00474560" w:rsidRDefault="00474560" w:rsidP="00474560">
      <w:r>
        <w:t>11.</w:t>
      </w:r>
      <w:r>
        <w:tab/>
        <w:t xml:space="preserve">Экономическое равновесие фирмы на </w:t>
      </w:r>
      <w:proofErr w:type="spellStart"/>
      <w:r>
        <w:t>рынкахмонополии</w:t>
      </w:r>
      <w:proofErr w:type="spellEnd"/>
      <w:r>
        <w:t xml:space="preserve"> и несовершенной конкуренции</w:t>
      </w:r>
    </w:p>
    <w:p w:rsidR="00474560" w:rsidRDefault="00474560" w:rsidP="00474560">
      <w:r>
        <w:t>12.</w:t>
      </w:r>
      <w:r>
        <w:tab/>
        <w:t>Рынки факторов производства и формирование факторных доходов</w:t>
      </w:r>
    </w:p>
    <w:p w:rsidR="00474560" w:rsidRDefault="00474560" w:rsidP="00474560">
      <w:r>
        <w:t>13.</w:t>
      </w:r>
      <w:r>
        <w:tab/>
        <w:t xml:space="preserve">Введение в макроэкономику. </w:t>
      </w:r>
    </w:p>
    <w:p w:rsidR="00474560" w:rsidRDefault="00474560" w:rsidP="00474560">
      <w:r>
        <w:t>14.</w:t>
      </w:r>
      <w:r>
        <w:tab/>
        <w:t xml:space="preserve">Основные </w:t>
      </w:r>
      <w:proofErr w:type="gramStart"/>
      <w:r>
        <w:t>макро-экономические</w:t>
      </w:r>
      <w:proofErr w:type="gramEnd"/>
      <w:r>
        <w:t xml:space="preserve"> показатели</w:t>
      </w:r>
    </w:p>
    <w:p w:rsidR="00474560" w:rsidRDefault="00474560" w:rsidP="00474560">
      <w:r>
        <w:t>15.</w:t>
      </w:r>
      <w:r>
        <w:tab/>
        <w:t>Макроэкономическое равновесие</w:t>
      </w:r>
    </w:p>
    <w:p w:rsidR="00474560" w:rsidRDefault="00474560" w:rsidP="00474560">
      <w:r>
        <w:t>16.</w:t>
      </w:r>
      <w:r>
        <w:tab/>
        <w:t>Экономическое развитие и проблемы экономического роста</w:t>
      </w:r>
    </w:p>
    <w:p w:rsidR="00474560" w:rsidRDefault="00474560" w:rsidP="00474560">
      <w:r>
        <w:t>17.</w:t>
      </w:r>
      <w:r>
        <w:tab/>
        <w:t xml:space="preserve">Инфляция и безработица как формы </w:t>
      </w:r>
      <w:proofErr w:type="spellStart"/>
      <w:r>
        <w:t>проявлениямакроэкономической</w:t>
      </w:r>
      <w:proofErr w:type="spellEnd"/>
      <w:r>
        <w:t xml:space="preserve"> нестабильности</w:t>
      </w:r>
    </w:p>
    <w:p w:rsidR="00474560" w:rsidRDefault="00474560" w:rsidP="00474560">
      <w:r>
        <w:t>18.</w:t>
      </w:r>
      <w:r>
        <w:tab/>
        <w:t>Денежный рынок и механизм его функционирования</w:t>
      </w:r>
    </w:p>
    <w:p w:rsidR="00474560" w:rsidRDefault="00474560" w:rsidP="00474560">
      <w:r>
        <w:t>19.</w:t>
      </w:r>
      <w:r>
        <w:tab/>
        <w:t>Финансовая система и её роль в экономике</w:t>
      </w:r>
    </w:p>
    <w:p w:rsidR="00F97605" w:rsidRDefault="00474560" w:rsidP="00474560">
      <w:r>
        <w:t>20.</w:t>
      </w:r>
      <w:r>
        <w:tab/>
        <w:t>Государственное регулирование экономики</w:t>
      </w:r>
    </w:p>
    <w:sectPr w:rsidR="00F9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30"/>
    <w:rsid w:val="00272630"/>
    <w:rsid w:val="00474560"/>
    <w:rsid w:val="00F45F07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2017-04-07T09:06:00Z</dcterms:created>
  <dcterms:modified xsi:type="dcterms:W3CDTF">2017-04-11T09:37:00Z</dcterms:modified>
</cp:coreProperties>
</file>