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A14" w:rsidRPr="00680AF8" w:rsidRDefault="00555A14" w:rsidP="00555A14">
      <w:pPr>
        <w:rPr>
          <w:b/>
        </w:rPr>
      </w:pPr>
      <w:r w:rsidRPr="00680AF8">
        <w:rPr>
          <w:b/>
        </w:rPr>
        <w:t>Вопросы для подготовки к зачету</w:t>
      </w:r>
    </w:p>
    <w:p w:rsidR="00555A14" w:rsidRDefault="00555A14" w:rsidP="00680AF8">
      <w:pPr>
        <w:pStyle w:val="a3"/>
        <w:numPr>
          <w:ilvl w:val="0"/>
          <w:numId w:val="2"/>
        </w:numPr>
      </w:pPr>
      <w:r>
        <w:t>Философия культуры как теоретическая дисциплина</w:t>
      </w:r>
    </w:p>
    <w:p w:rsidR="00680AF8" w:rsidRPr="00680AF8" w:rsidRDefault="00680AF8" w:rsidP="00680AF8">
      <w:pPr>
        <w:pStyle w:val="a3"/>
        <w:numPr>
          <w:ilvl w:val="0"/>
          <w:numId w:val="2"/>
        </w:numPr>
      </w:pPr>
      <w:r w:rsidRPr="00680AF8">
        <w:t>Предмет и основные проблемы философии культуры.</w:t>
      </w:r>
    </w:p>
    <w:p w:rsidR="00680AF8" w:rsidRPr="00680AF8" w:rsidRDefault="00680AF8" w:rsidP="00680AF8">
      <w:pPr>
        <w:pStyle w:val="a3"/>
        <w:numPr>
          <w:ilvl w:val="0"/>
          <w:numId w:val="2"/>
        </w:numPr>
      </w:pPr>
      <w:r w:rsidRPr="00680AF8">
        <w:t xml:space="preserve">Натуралистический и рационалистический подходы в исследовании культуры (Ж. Ж. Руссо и </w:t>
      </w:r>
      <w:proofErr w:type="spellStart"/>
      <w:r w:rsidRPr="00680AF8">
        <w:t>И</w:t>
      </w:r>
      <w:proofErr w:type="spellEnd"/>
      <w:r w:rsidRPr="00680AF8">
        <w:t>. Гердер).</w:t>
      </w:r>
    </w:p>
    <w:p w:rsidR="00680AF8" w:rsidRPr="00680AF8" w:rsidRDefault="00680AF8" w:rsidP="00680AF8">
      <w:pPr>
        <w:pStyle w:val="a3"/>
        <w:numPr>
          <w:ilvl w:val="0"/>
          <w:numId w:val="2"/>
        </w:numPr>
      </w:pPr>
      <w:r w:rsidRPr="00680AF8">
        <w:t>Классические модели культуры: И. Кант и Г. В. Ф. Гегель.</w:t>
      </w:r>
    </w:p>
    <w:p w:rsidR="00680AF8" w:rsidRPr="00680AF8" w:rsidRDefault="00555A14" w:rsidP="00680AF8">
      <w:pPr>
        <w:pStyle w:val="a3"/>
        <w:numPr>
          <w:ilvl w:val="0"/>
          <w:numId w:val="2"/>
        </w:numPr>
      </w:pPr>
      <w:r>
        <w:t xml:space="preserve">Представления о культуре в античности, </w:t>
      </w:r>
    </w:p>
    <w:p w:rsidR="00555A14" w:rsidRPr="00680AF8" w:rsidRDefault="00680AF8" w:rsidP="00680AF8">
      <w:pPr>
        <w:pStyle w:val="a3"/>
        <w:numPr>
          <w:ilvl w:val="0"/>
          <w:numId w:val="2"/>
        </w:numPr>
      </w:pPr>
      <w:r w:rsidRPr="00680AF8">
        <w:t xml:space="preserve">Представления о культуре в </w:t>
      </w:r>
      <w:r w:rsidR="00555A14">
        <w:t xml:space="preserve">средневековье  </w:t>
      </w:r>
    </w:p>
    <w:p w:rsidR="00680AF8" w:rsidRDefault="00680AF8" w:rsidP="00680AF8">
      <w:pPr>
        <w:pStyle w:val="a3"/>
        <w:numPr>
          <w:ilvl w:val="0"/>
          <w:numId w:val="2"/>
        </w:numPr>
      </w:pPr>
      <w:r w:rsidRPr="00680AF8">
        <w:t xml:space="preserve">Представления о культуре в </w:t>
      </w:r>
      <w:r>
        <w:t>эпоху Возрождения</w:t>
      </w:r>
    </w:p>
    <w:p w:rsidR="00680AF8" w:rsidRDefault="00555A14" w:rsidP="00680AF8">
      <w:pPr>
        <w:pStyle w:val="a3"/>
        <w:numPr>
          <w:ilvl w:val="0"/>
          <w:numId w:val="2"/>
        </w:numPr>
      </w:pPr>
      <w:r>
        <w:t xml:space="preserve">Теория культуры Нового времени, </w:t>
      </w:r>
    </w:p>
    <w:p w:rsidR="00680AF8" w:rsidRDefault="00680AF8" w:rsidP="00680AF8">
      <w:pPr>
        <w:pStyle w:val="a3"/>
        <w:numPr>
          <w:ilvl w:val="0"/>
          <w:numId w:val="2"/>
        </w:numPr>
      </w:pPr>
      <w:r>
        <w:t xml:space="preserve">Теория культуры эпохи Просвещения </w:t>
      </w:r>
      <w:bookmarkStart w:id="0" w:name="_GoBack"/>
      <w:bookmarkEnd w:id="0"/>
      <w:r w:rsidR="00555A14">
        <w:t xml:space="preserve"> </w:t>
      </w:r>
    </w:p>
    <w:p w:rsidR="00555A14" w:rsidRDefault="00680AF8" w:rsidP="00680AF8">
      <w:pPr>
        <w:pStyle w:val="a3"/>
        <w:numPr>
          <w:ilvl w:val="0"/>
          <w:numId w:val="2"/>
        </w:numPr>
      </w:pPr>
      <w:r>
        <w:t>Н</w:t>
      </w:r>
      <w:r w:rsidR="00555A14">
        <w:t>емецк</w:t>
      </w:r>
      <w:r>
        <w:t>ая</w:t>
      </w:r>
      <w:r w:rsidR="00555A14">
        <w:t xml:space="preserve"> классическ</w:t>
      </w:r>
      <w:r>
        <w:t>ая</w:t>
      </w:r>
      <w:r w:rsidR="00555A14">
        <w:t xml:space="preserve"> </w:t>
      </w:r>
      <w:proofErr w:type="spellStart"/>
      <w:r w:rsidR="00555A14">
        <w:t>философи</w:t>
      </w:r>
      <w:proofErr w:type="spellEnd"/>
    </w:p>
    <w:p w:rsidR="00555A14" w:rsidRDefault="00555A14" w:rsidP="00680AF8">
      <w:pPr>
        <w:pStyle w:val="a3"/>
        <w:numPr>
          <w:ilvl w:val="0"/>
          <w:numId w:val="2"/>
        </w:numPr>
      </w:pPr>
      <w:r>
        <w:t>Философия культуры XIX века</w:t>
      </w:r>
    </w:p>
    <w:p w:rsidR="00555A14" w:rsidRDefault="00555A14" w:rsidP="00680AF8">
      <w:pPr>
        <w:pStyle w:val="a3"/>
        <w:numPr>
          <w:ilvl w:val="0"/>
          <w:numId w:val="2"/>
        </w:numPr>
      </w:pPr>
      <w:r>
        <w:t xml:space="preserve">Философия культуры Г. </w:t>
      </w:r>
      <w:proofErr w:type="spellStart"/>
      <w:r>
        <w:t>Зиммеля</w:t>
      </w:r>
      <w:proofErr w:type="spellEnd"/>
      <w:r>
        <w:t xml:space="preserve">, </w:t>
      </w:r>
      <w:proofErr w:type="spellStart"/>
      <w:r>
        <w:t>О.Шпенглера</w:t>
      </w:r>
      <w:proofErr w:type="spellEnd"/>
      <w:r>
        <w:t xml:space="preserve">, М. Вебера, А. </w:t>
      </w:r>
      <w:proofErr w:type="spellStart"/>
      <w:r>
        <w:t>Швейцера</w:t>
      </w:r>
      <w:proofErr w:type="spellEnd"/>
    </w:p>
    <w:p w:rsidR="00555A14" w:rsidRDefault="00555A14" w:rsidP="00680AF8">
      <w:pPr>
        <w:pStyle w:val="a3"/>
        <w:numPr>
          <w:ilvl w:val="0"/>
          <w:numId w:val="2"/>
        </w:numPr>
      </w:pPr>
      <w:r>
        <w:t xml:space="preserve">Немецкий экзистенциализм о сущности культуры: М. Хайдеггер. </w:t>
      </w:r>
      <w:proofErr w:type="spellStart"/>
      <w:r>
        <w:t>К.Ясперс</w:t>
      </w:r>
      <w:proofErr w:type="spellEnd"/>
    </w:p>
    <w:p w:rsidR="00555A14" w:rsidRDefault="00555A14" w:rsidP="00680AF8">
      <w:pPr>
        <w:pStyle w:val="a3"/>
        <w:numPr>
          <w:ilvl w:val="0"/>
          <w:numId w:val="2"/>
        </w:numPr>
      </w:pPr>
      <w:r>
        <w:t xml:space="preserve">Философия культуры ХХ века в Италии и Испании: Б. </w:t>
      </w:r>
      <w:proofErr w:type="spellStart"/>
      <w:r>
        <w:t>Кроче</w:t>
      </w:r>
      <w:proofErr w:type="spellEnd"/>
      <w:r>
        <w:t xml:space="preserve">, М. де Унамуно, Х. </w:t>
      </w:r>
      <w:proofErr w:type="spellStart"/>
      <w:r>
        <w:t>Ортега</w:t>
      </w:r>
      <w:proofErr w:type="spellEnd"/>
      <w:r>
        <w:t>-и-</w:t>
      </w:r>
      <w:proofErr w:type="spellStart"/>
      <w:r>
        <w:t>Гассет</w:t>
      </w:r>
      <w:proofErr w:type="spellEnd"/>
    </w:p>
    <w:p w:rsidR="00555A14" w:rsidRDefault="00555A14" w:rsidP="00680AF8">
      <w:pPr>
        <w:pStyle w:val="a3"/>
        <w:numPr>
          <w:ilvl w:val="0"/>
          <w:numId w:val="2"/>
        </w:numPr>
      </w:pPr>
      <w:r>
        <w:t xml:space="preserve">Философия культуры ХХ века в Англии и США: Б. Малиновский, Т. </w:t>
      </w:r>
      <w:proofErr w:type="spellStart"/>
      <w:r>
        <w:t>Парсонс</w:t>
      </w:r>
      <w:proofErr w:type="spellEnd"/>
      <w:r>
        <w:t xml:space="preserve">, А. Тойнби, Ф. </w:t>
      </w:r>
      <w:proofErr w:type="spellStart"/>
      <w:r>
        <w:t>Боас</w:t>
      </w:r>
      <w:proofErr w:type="spellEnd"/>
      <w:r>
        <w:t xml:space="preserve">, А. </w:t>
      </w:r>
      <w:proofErr w:type="spellStart"/>
      <w:r>
        <w:t>Кребер</w:t>
      </w:r>
      <w:proofErr w:type="spellEnd"/>
    </w:p>
    <w:p w:rsidR="00555A14" w:rsidRDefault="00555A14" w:rsidP="00680AF8">
      <w:pPr>
        <w:pStyle w:val="a3"/>
        <w:numPr>
          <w:ilvl w:val="0"/>
          <w:numId w:val="2"/>
        </w:numPr>
      </w:pPr>
      <w:r>
        <w:t xml:space="preserve">Фрейдизм о культуре (З. Фрейд, К.Г. Юнг, К. </w:t>
      </w:r>
      <w:proofErr w:type="spellStart"/>
      <w:r>
        <w:t>Хорни</w:t>
      </w:r>
      <w:proofErr w:type="spellEnd"/>
      <w:r>
        <w:t xml:space="preserve">, Э. </w:t>
      </w:r>
      <w:proofErr w:type="spellStart"/>
      <w:r>
        <w:t>Фромм</w:t>
      </w:r>
      <w:proofErr w:type="spellEnd"/>
      <w:r>
        <w:t>)</w:t>
      </w:r>
    </w:p>
    <w:p w:rsidR="00680AF8" w:rsidRDefault="00680AF8" w:rsidP="00680AF8">
      <w:pPr>
        <w:pStyle w:val="a3"/>
        <w:numPr>
          <w:ilvl w:val="0"/>
          <w:numId w:val="2"/>
        </w:numPr>
      </w:pPr>
      <w:r>
        <w:t>Н</w:t>
      </w:r>
      <w:r>
        <w:t>еофрейдизм</w:t>
      </w:r>
      <w:r>
        <w:t xml:space="preserve"> о культуре</w:t>
      </w:r>
    </w:p>
    <w:p w:rsidR="00555A14" w:rsidRDefault="00555A14" w:rsidP="00680AF8">
      <w:pPr>
        <w:pStyle w:val="a3"/>
        <w:numPr>
          <w:ilvl w:val="0"/>
          <w:numId w:val="2"/>
        </w:numPr>
      </w:pPr>
      <w:r>
        <w:t xml:space="preserve">Символические концепции культуры </w:t>
      </w:r>
      <w:proofErr w:type="spellStart"/>
      <w:r>
        <w:t>Э.Кассирера</w:t>
      </w:r>
      <w:proofErr w:type="spellEnd"/>
      <w:r>
        <w:t xml:space="preserve"> и С. </w:t>
      </w:r>
      <w:proofErr w:type="spellStart"/>
      <w:r>
        <w:t>Лангер</w:t>
      </w:r>
      <w:proofErr w:type="spellEnd"/>
      <w:r>
        <w:t xml:space="preserve">. </w:t>
      </w:r>
    </w:p>
    <w:p w:rsidR="00555A14" w:rsidRDefault="00555A14" w:rsidP="00680AF8">
      <w:pPr>
        <w:pStyle w:val="a3"/>
        <w:numPr>
          <w:ilvl w:val="0"/>
          <w:numId w:val="2"/>
        </w:numPr>
      </w:pPr>
      <w:r>
        <w:t>Философия культуры Франкфуртской школы</w:t>
      </w:r>
    </w:p>
    <w:p w:rsidR="00680AF8" w:rsidRDefault="00555A14" w:rsidP="00680AF8">
      <w:pPr>
        <w:pStyle w:val="a3"/>
        <w:numPr>
          <w:ilvl w:val="0"/>
          <w:numId w:val="2"/>
        </w:numPr>
      </w:pPr>
      <w:r>
        <w:t xml:space="preserve">Структуралистская </w:t>
      </w:r>
      <w:r w:rsidR="00680AF8" w:rsidRPr="00680AF8">
        <w:t>философия культуры</w:t>
      </w:r>
    </w:p>
    <w:p w:rsidR="00555A14" w:rsidRDefault="00680AF8" w:rsidP="00680AF8">
      <w:pPr>
        <w:pStyle w:val="a3"/>
        <w:numPr>
          <w:ilvl w:val="0"/>
          <w:numId w:val="2"/>
        </w:numPr>
      </w:pPr>
      <w:r>
        <w:t>П</w:t>
      </w:r>
      <w:r w:rsidR="00555A14">
        <w:t>остмодернистская философия культуры</w:t>
      </w:r>
    </w:p>
    <w:p w:rsidR="00555A14" w:rsidRDefault="00555A14" w:rsidP="00680AF8">
      <w:pPr>
        <w:pStyle w:val="a3"/>
        <w:numPr>
          <w:ilvl w:val="0"/>
          <w:numId w:val="2"/>
        </w:numPr>
      </w:pPr>
      <w:r>
        <w:t>Образы культуры в русской философии XIX – первой четверти ХХ века</w:t>
      </w:r>
    </w:p>
    <w:p w:rsidR="00555A14" w:rsidRDefault="00555A14" w:rsidP="00680AF8">
      <w:pPr>
        <w:pStyle w:val="a3"/>
        <w:numPr>
          <w:ilvl w:val="0"/>
          <w:numId w:val="2"/>
        </w:numPr>
      </w:pPr>
      <w:r>
        <w:t xml:space="preserve">Исследование культуры в СССР и в современной России. А.Ф. Лосев. М.М. Бахтин. </w:t>
      </w:r>
      <w:proofErr w:type="spellStart"/>
      <w:r>
        <w:t>Ю.М.Лотман</w:t>
      </w:r>
      <w:proofErr w:type="spellEnd"/>
    </w:p>
    <w:p w:rsidR="00555A14" w:rsidRDefault="00555A14" w:rsidP="00680AF8">
      <w:pPr>
        <w:pStyle w:val="a3"/>
        <w:numPr>
          <w:ilvl w:val="0"/>
          <w:numId w:val="2"/>
        </w:numPr>
      </w:pPr>
      <w:r>
        <w:t>Культура в системе бытия</w:t>
      </w:r>
    </w:p>
    <w:p w:rsidR="00555A14" w:rsidRDefault="00555A14" w:rsidP="00680AF8">
      <w:pPr>
        <w:pStyle w:val="a3"/>
        <w:numPr>
          <w:ilvl w:val="0"/>
          <w:numId w:val="2"/>
        </w:numPr>
      </w:pPr>
      <w:r>
        <w:t>Строение и функционирование культуры</w:t>
      </w:r>
    </w:p>
    <w:p w:rsidR="00555A14" w:rsidRDefault="00555A14" w:rsidP="00680AF8">
      <w:pPr>
        <w:pStyle w:val="a3"/>
        <w:numPr>
          <w:ilvl w:val="0"/>
          <w:numId w:val="2"/>
        </w:numPr>
      </w:pPr>
      <w:r>
        <w:t>Культура как саморазвивающаяся система</w:t>
      </w:r>
    </w:p>
    <w:p w:rsidR="00555A14" w:rsidRDefault="00555A14" w:rsidP="00680AF8">
      <w:pPr>
        <w:pStyle w:val="a3"/>
        <w:numPr>
          <w:ilvl w:val="0"/>
          <w:numId w:val="2"/>
        </w:numPr>
      </w:pPr>
      <w:r>
        <w:t xml:space="preserve">Концепция культуры Й. </w:t>
      </w:r>
      <w:proofErr w:type="spellStart"/>
      <w:r>
        <w:t>Хейзинги</w:t>
      </w:r>
      <w:proofErr w:type="spellEnd"/>
    </w:p>
    <w:p w:rsidR="00555A14" w:rsidRDefault="00555A14" w:rsidP="00680AF8">
      <w:pPr>
        <w:pStyle w:val="a3"/>
        <w:numPr>
          <w:ilvl w:val="0"/>
          <w:numId w:val="2"/>
        </w:numPr>
      </w:pPr>
      <w:r>
        <w:t>Славянофильство</w:t>
      </w:r>
    </w:p>
    <w:p w:rsidR="00555A14" w:rsidRDefault="00555A14" w:rsidP="00680AF8">
      <w:pPr>
        <w:pStyle w:val="a3"/>
        <w:numPr>
          <w:ilvl w:val="0"/>
          <w:numId w:val="2"/>
        </w:numPr>
      </w:pPr>
      <w:r>
        <w:t>Западничество</w:t>
      </w:r>
    </w:p>
    <w:p w:rsidR="00F729DE" w:rsidRDefault="00555A14" w:rsidP="00680AF8">
      <w:pPr>
        <w:pStyle w:val="a3"/>
        <w:numPr>
          <w:ilvl w:val="0"/>
          <w:numId w:val="2"/>
        </w:numPr>
        <w:rPr>
          <w:lang w:val="en-US"/>
        </w:rPr>
      </w:pPr>
      <w:proofErr w:type="spellStart"/>
      <w:r>
        <w:t>Евразийство</w:t>
      </w:r>
      <w:proofErr w:type="spellEnd"/>
    </w:p>
    <w:p w:rsidR="00680AF8" w:rsidRPr="00680AF8" w:rsidRDefault="00680AF8" w:rsidP="00555A14"/>
    <w:sectPr w:rsidR="00680AF8" w:rsidRPr="00680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17914"/>
    <w:multiLevelType w:val="hybridMultilevel"/>
    <w:tmpl w:val="74EE46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1D15CC"/>
    <w:multiLevelType w:val="hybridMultilevel"/>
    <w:tmpl w:val="EAFC8414"/>
    <w:lvl w:ilvl="0" w:tplc="BFE8BE6C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9D6"/>
    <w:rsid w:val="00555A14"/>
    <w:rsid w:val="00680AF8"/>
    <w:rsid w:val="00BF39D6"/>
    <w:rsid w:val="00F7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0A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0A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dcterms:created xsi:type="dcterms:W3CDTF">2017-04-07T09:05:00Z</dcterms:created>
  <dcterms:modified xsi:type="dcterms:W3CDTF">2017-04-11T09:23:00Z</dcterms:modified>
</cp:coreProperties>
</file>