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6A" w:rsidRPr="00415094" w:rsidRDefault="00E03B6A" w:rsidP="00E03B6A">
      <w:pPr>
        <w:rPr>
          <w:b/>
        </w:rPr>
      </w:pPr>
      <w:r w:rsidRPr="00415094">
        <w:rPr>
          <w:b/>
        </w:rPr>
        <w:t>Вопросы для подготовки к зачету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Шрифты и генезис их форм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Виды шрифтов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Основные понятия и термины в шрифте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Функциональные требования к шрифтам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Эстетические требования к шрифтам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Технологические требования к шрифтам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Построение шрифтов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Графический и метрический анализ шрифтов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Композиция надписей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Цвет в шрифтовом оформлении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Шрифт в рекламной печатной продукции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Шрифт в книге</w:t>
      </w:r>
    </w:p>
    <w:p w:rsidR="00E03B6A" w:rsidRDefault="00E03B6A" w:rsidP="00415094">
      <w:pPr>
        <w:pStyle w:val="a3"/>
        <w:numPr>
          <w:ilvl w:val="0"/>
          <w:numId w:val="2"/>
        </w:numPr>
      </w:pPr>
      <w:r>
        <w:t>Шрифт как средство коммуникации</w:t>
      </w:r>
    </w:p>
    <w:p w:rsidR="009E2970" w:rsidRDefault="00E03B6A" w:rsidP="00415094">
      <w:pPr>
        <w:pStyle w:val="a3"/>
        <w:numPr>
          <w:ilvl w:val="0"/>
          <w:numId w:val="2"/>
        </w:numPr>
        <w:rPr>
          <w:lang w:val="en-US"/>
        </w:rPr>
      </w:pPr>
      <w:r>
        <w:t>Образность шрифтовых форм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Современная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шрифтовая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культура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Пространственные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характеристики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гротесков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Цветность</w:t>
      </w:r>
      <w:proofErr w:type="spellEnd"/>
      <w:r w:rsidRPr="00415094">
        <w:rPr>
          <w:lang w:val="en-US"/>
        </w:rPr>
        <w:t xml:space="preserve"> в </w:t>
      </w:r>
      <w:proofErr w:type="spellStart"/>
      <w:r w:rsidRPr="00415094">
        <w:rPr>
          <w:lang w:val="en-US"/>
        </w:rPr>
        <w:t>шрифтовых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гарнитурах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 xml:space="preserve">Культурный образец и символически-знаковый язык. 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Проблематика пространства и парадигма мышления.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Эмоциональное пространство и плоскость листа.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Средства и методы шрифтовой графики.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Форма и пространство в искусстве шрифта.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Возникновение</w:t>
      </w:r>
      <w:proofErr w:type="spellEnd"/>
      <w:r w:rsidRPr="00415094">
        <w:rPr>
          <w:lang w:val="en-US"/>
        </w:rPr>
        <w:t xml:space="preserve"> и </w:t>
      </w:r>
      <w:proofErr w:type="spellStart"/>
      <w:r w:rsidRPr="00415094">
        <w:rPr>
          <w:lang w:val="en-US"/>
        </w:rPr>
        <w:t>развитие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письма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Базовая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линия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шрифта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Фактура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полосы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набора</w:t>
      </w:r>
      <w:proofErr w:type="spellEnd"/>
      <w:r w:rsidRPr="00415094">
        <w:rPr>
          <w:lang w:val="en-US"/>
        </w:rPr>
        <w:t xml:space="preserve">, </w:t>
      </w:r>
      <w:proofErr w:type="spellStart"/>
      <w:r w:rsidRPr="00415094">
        <w:rPr>
          <w:lang w:val="en-US"/>
        </w:rPr>
        <w:t>тон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Антиквенные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шрифты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Техника</w:t>
      </w:r>
      <w:proofErr w:type="spellEnd"/>
      <w:r w:rsidRPr="00415094">
        <w:rPr>
          <w:lang w:val="en-US"/>
        </w:rPr>
        <w:t xml:space="preserve"> и </w:t>
      </w:r>
      <w:proofErr w:type="spellStart"/>
      <w:r w:rsidRPr="00415094">
        <w:rPr>
          <w:lang w:val="en-US"/>
        </w:rPr>
        <w:t>материалы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шрифта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Золотая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пропорция</w:t>
      </w:r>
      <w:proofErr w:type="spellEnd"/>
      <w:r w:rsidRPr="00415094">
        <w:rPr>
          <w:lang w:val="en-US"/>
        </w:rPr>
        <w:t xml:space="preserve"> и </w:t>
      </w:r>
      <w:proofErr w:type="spellStart"/>
      <w:r w:rsidRPr="00415094">
        <w:rPr>
          <w:lang w:val="en-US"/>
        </w:rPr>
        <w:t>шрифт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Модуль</w:t>
      </w:r>
      <w:proofErr w:type="spellEnd"/>
      <w:r w:rsidRPr="00415094">
        <w:rPr>
          <w:lang w:val="en-US"/>
        </w:rPr>
        <w:t xml:space="preserve"> и </w:t>
      </w:r>
      <w:proofErr w:type="spellStart"/>
      <w:r w:rsidRPr="00415094">
        <w:rPr>
          <w:lang w:val="en-US"/>
        </w:rPr>
        <w:t>шрифт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Язык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шрифта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Знак</w:t>
      </w:r>
      <w:proofErr w:type="spellEnd"/>
      <w:r w:rsidRPr="00415094">
        <w:rPr>
          <w:lang w:val="en-US"/>
        </w:rPr>
        <w:t xml:space="preserve">, </w:t>
      </w:r>
      <w:proofErr w:type="spellStart"/>
      <w:r w:rsidRPr="00415094">
        <w:rPr>
          <w:lang w:val="en-US"/>
        </w:rPr>
        <w:t>символ</w:t>
      </w:r>
      <w:proofErr w:type="spellEnd"/>
      <w:r w:rsidRPr="00415094">
        <w:rPr>
          <w:lang w:val="en-US"/>
        </w:rPr>
        <w:t xml:space="preserve"> и </w:t>
      </w:r>
      <w:proofErr w:type="spellStart"/>
      <w:r w:rsidRPr="00415094">
        <w:rPr>
          <w:lang w:val="en-US"/>
        </w:rPr>
        <w:t>шрифт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Противоречия иллюзорного пространств в начертаниях шрифта.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Ведущий образ в структуре шрифта.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Ритм</w:t>
      </w:r>
      <w:proofErr w:type="spellEnd"/>
      <w:r w:rsidRPr="00415094">
        <w:rPr>
          <w:lang w:val="en-US"/>
        </w:rPr>
        <w:t xml:space="preserve"> в </w:t>
      </w:r>
      <w:proofErr w:type="spellStart"/>
      <w:r w:rsidRPr="00415094">
        <w:rPr>
          <w:lang w:val="en-US"/>
        </w:rPr>
        <w:t>шрифте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Цели и задачи шрифтовой графики.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Образно-смысловой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аспект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проектирования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Замысел</w:t>
      </w:r>
      <w:proofErr w:type="spellEnd"/>
      <w:r w:rsidRPr="00415094">
        <w:rPr>
          <w:lang w:val="en-US"/>
        </w:rPr>
        <w:t xml:space="preserve"> и </w:t>
      </w:r>
      <w:proofErr w:type="spellStart"/>
      <w:r w:rsidRPr="00415094">
        <w:rPr>
          <w:lang w:val="en-US"/>
        </w:rPr>
        <w:t>идея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 xml:space="preserve">Идея как объект </w:t>
      </w:r>
      <w:proofErr w:type="spellStart"/>
      <w:r w:rsidRPr="00415094">
        <w:t>ритмо</w:t>
      </w:r>
      <w:proofErr w:type="spellEnd"/>
      <w:r w:rsidRPr="00415094">
        <w:t>-образования в искусстве шрифта.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Пространство</w:t>
      </w:r>
      <w:proofErr w:type="spellEnd"/>
      <w:r w:rsidRPr="00415094">
        <w:rPr>
          <w:lang w:val="en-US"/>
        </w:rPr>
        <w:t xml:space="preserve"> в </w:t>
      </w:r>
      <w:proofErr w:type="spellStart"/>
      <w:r w:rsidRPr="00415094">
        <w:rPr>
          <w:lang w:val="en-US"/>
        </w:rPr>
        <w:t>шрифтовом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дизайне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Антиква</w:t>
      </w:r>
      <w:proofErr w:type="spellEnd"/>
      <w:r w:rsidRPr="00415094">
        <w:rPr>
          <w:lang w:val="en-US"/>
        </w:rPr>
        <w:t xml:space="preserve"> и </w:t>
      </w:r>
      <w:proofErr w:type="spellStart"/>
      <w:r w:rsidRPr="00415094">
        <w:rPr>
          <w:lang w:val="en-US"/>
        </w:rPr>
        <w:t>гротеск</w:t>
      </w:r>
      <w:proofErr w:type="spellEnd"/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Особенности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работы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со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шрифтом</w:t>
      </w:r>
      <w:proofErr w:type="spellEnd"/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Шрифт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как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организованная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система</w:t>
      </w:r>
      <w:proofErr w:type="spellEnd"/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Элементы формы и пространства в шрифтовой графике.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Адресная направленность в проектировании шрифта.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Функциональные качества целого и частей в структуре шрифта.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lastRenderedPageBreak/>
        <w:t>Сетка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шрифтового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знака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Поиск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образа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начертаний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шрифта</w:t>
      </w:r>
      <w:proofErr w:type="spellEnd"/>
      <w:r w:rsidRPr="00415094">
        <w:rPr>
          <w:lang w:val="en-US"/>
        </w:rPr>
        <w:t>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Контрастность</w:t>
      </w:r>
      <w:proofErr w:type="spellEnd"/>
      <w:r w:rsidRPr="00415094">
        <w:rPr>
          <w:lang w:val="en-US"/>
        </w:rPr>
        <w:t xml:space="preserve"> и </w:t>
      </w:r>
      <w:proofErr w:type="spellStart"/>
      <w:r w:rsidRPr="00415094">
        <w:rPr>
          <w:lang w:val="en-US"/>
        </w:rPr>
        <w:t>плотность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шрифта</w:t>
      </w:r>
      <w:proofErr w:type="spellEnd"/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Современная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каллиграфия</w:t>
      </w:r>
      <w:proofErr w:type="spellEnd"/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Видовые качества и функциональные особенности в шрифтовом дизайне.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Шрифт, его динамика, эффекты и эмоциональное воздействие.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Слово и его пространство, как образ в шрифтовой графике.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Векторный шриф</w:t>
      </w:r>
      <w:r>
        <w:t xml:space="preserve">т. </w:t>
      </w:r>
      <w:r w:rsidRPr="00415094">
        <w:t xml:space="preserve"> Рисованный шрифт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Концепция проекта шрифта. Поиск уникальной проектной идеи.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Композиционно-ритмические средства в работе с проектом шрифта.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Виды засечек</w:t>
      </w:r>
      <w:r>
        <w:t xml:space="preserve">. </w:t>
      </w:r>
      <w:r w:rsidRPr="00415094">
        <w:t>Значение засечек в шрифте.</w:t>
      </w:r>
    </w:p>
    <w:p w:rsidR="00415094" w:rsidRPr="00415094" w:rsidRDefault="00415094" w:rsidP="00415094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415094">
        <w:rPr>
          <w:lang w:val="en-US"/>
        </w:rPr>
        <w:t>Визуализация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концепции</w:t>
      </w:r>
      <w:proofErr w:type="spellEnd"/>
      <w:r w:rsidRPr="00415094">
        <w:rPr>
          <w:lang w:val="en-US"/>
        </w:rPr>
        <w:t xml:space="preserve"> </w:t>
      </w:r>
      <w:proofErr w:type="spellStart"/>
      <w:r w:rsidRPr="00415094">
        <w:rPr>
          <w:lang w:val="en-US"/>
        </w:rPr>
        <w:t>проекта</w:t>
      </w:r>
      <w:proofErr w:type="spellEnd"/>
      <w:r w:rsidRPr="00415094">
        <w:rPr>
          <w:lang w:val="en-US"/>
        </w:rPr>
        <w:t xml:space="preserve"> </w:t>
      </w:r>
      <w:proofErr w:type="spellStart"/>
      <w:proofErr w:type="gramStart"/>
      <w:r w:rsidRPr="00415094">
        <w:rPr>
          <w:lang w:val="en-US"/>
        </w:rPr>
        <w:t>шрифта</w:t>
      </w:r>
      <w:proofErr w:type="spellEnd"/>
      <w:r w:rsidRPr="00415094">
        <w:rPr>
          <w:lang w:val="en-US"/>
        </w:rPr>
        <w:t xml:space="preserve"> .</w:t>
      </w:r>
      <w:proofErr w:type="gramEnd"/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Слово и образ в шрифтовой графике.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Синтетические основы и взаимосвязь шрифтовой графики с другими визуальными системами</w:t>
      </w:r>
    </w:p>
    <w:p w:rsidR="00415094" w:rsidRPr="00415094" w:rsidRDefault="00415094" w:rsidP="00415094">
      <w:pPr>
        <w:pStyle w:val="a3"/>
        <w:numPr>
          <w:ilvl w:val="0"/>
          <w:numId w:val="2"/>
        </w:numPr>
      </w:pPr>
      <w:r w:rsidRPr="00415094">
        <w:t>Компьютерные шрифты и их особенность восприятия</w:t>
      </w:r>
      <w:bookmarkStart w:id="0" w:name="_GoBack"/>
      <w:bookmarkEnd w:id="0"/>
    </w:p>
    <w:sectPr w:rsidR="00415094" w:rsidRPr="00415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EBC"/>
    <w:multiLevelType w:val="hybridMultilevel"/>
    <w:tmpl w:val="BBDA4F5C"/>
    <w:lvl w:ilvl="0" w:tplc="D8D04A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00A8F"/>
    <w:multiLevelType w:val="hybridMultilevel"/>
    <w:tmpl w:val="816A4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32"/>
    <w:rsid w:val="00415094"/>
    <w:rsid w:val="00941132"/>
    <w:rsid w:val="009E2970"/>
    <w:rsid w:val="00E0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2017-04-07T07:55:00Z</dcterms:created>
  <dcterms:modified xsi:type="dcterms:W3CDTF">2017-04-11T09:33:00Z</dcterms:modified>
</cp:coreProperties>
</file>